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84" w:rsidRDefault="00EC0F84" w:rsidP="00EC0F84">
      <w:pPr>
        <w:jc w:val="center"/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NAVODILA ZA STARŠE</w:t>
      </w:r>
    </w:p>
    <w:p w:rsidR="00EC0F84" w:rsidRDefault="00EC0F84" w:rsidP="00EC0F84">
      <w:pPr>
        <w:jc w:val="both"/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Starši lahko pripeljete otroka v vrtec če: </w:t>
      </w:r>
    </w:p>
    <w:p w:rsidR="00EC0F84" w:rsidRDefault="00EC0F84" w:rsidP="00EC0F84">
      <w:pPr>
        <w:autoSpaceDE w:val="0"/>
        <w:autoSpaceDN w:val="0"/>
        <w:spacing w:before="152" w:line="292" w:lineRule="exact"/>
        <w:ind w:right="848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a) v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zadnjih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14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dneh</w:t>
      </w:r>
      <w:r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ni imel kateregakoli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naslednjih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simptomov/znakov: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povišana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telesna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temperatura,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ka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šelj, glavobol,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slabo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po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>čutje,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boleče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žrelo,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nahod,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te</w:t>
      </w:r>
      <w:r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žko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dihanje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(občutek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pomanjkanja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zraka),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driska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oz.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je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bil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tem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obdobju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zdrav;</w:t>
      </w:r>
    </w:p>
    <w:p w:rsidR="00EC0F84" w:rsidRDefault="00EC0F84" w:rsidP="00EC0F84">
      <w:pPr>
        <w:autoSpaceDE w:val="0"/>
        <w:autoSpaceDN w:val="0"/>
        <w:spacing w:before="152" w:line="292" w:lineRule="exact"/>
        <w:ind w:right="848"/>
        <w:jc w:val="both"/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autoSpaceDE w:val="0"/>
        <w:autoSpaceDN w:val="0"/>
        <w:spacing w:line="289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b) v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zadnjih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14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dneh</w:t>
      </w:r>
      <w:r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ni bil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stiku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osebo,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4"/>
          <w:szCs w:val="24"/>
        </w:rPr>
        <w:t>pri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kateri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je bila potrjena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okužba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 SARS-CoV-2.</w:t>
      </w:r>
      <w:r>
        <w:rPr>
          <w:rFonts w:ascii="Calibri" w:eastAsia="Calibri" w:hAnsi="Calibri" w:cs="Calibri"/>
          <w:bCs/>
          <w:color w:val="000000"/>
          <w:w w:val="4"/>
          <w:sz w:val="24"/>
          <w:szCs w:val="24"/>
        </w:rPr>
        <w:t xml:space="preserve"> </w:t>
      </w:r>
    </w:p>
    <w:p w:rsidR="00EC0F84" w:rsidRDefault="00EC0F84" w:rsidP="00EC0F84">
      <w:pPr>
        <w:autoSpaceDE w:val="0"/>
        <w:autoSpaceDN w:val="0"/>
        <w:spacing w:line="290" w:lineRule="exact"/>
        <w:ind w:right="403"/>
        <w:jc w:val="both"/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bodo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pri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mojem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otroku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pojavili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zgoraj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navedeni</w:t>
      </w:r>
      <w:r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znaki/simptomi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ali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bo</w:t>
      </w:r>
      <w:r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potrjena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okužba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SARS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-CoV-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2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4"/>
          <w:szCs w:val="24"/>
        </w:rPr>
        <w:t>pri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osebi,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otrokom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biva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istem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gospodinjstvu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(najpogosteje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družinski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član),</w:t>
      </w:r>
      <w:r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otrok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ostal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doma.</w:t>
      </w:r>
    </w:p>
    <w:p w:rsidR="00EC0F84" w:rsidRDefault="00EC0F84" w:rsidP="00EC0F84">
      <w:pPr>
        <w:autoSpaceDE w:val="0"/>
        <w:autoSpaceDN w:val="0"/>
        <w:spacing w:line="290" w:lineRule="exact"/>
        <w:ind w:right="403"/>
        <w:jc w:val="both"/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autoSpaceDE w:val="0"/>
        <w:autoSpaceDN w:val="0"/>
        <w:spacing w:line="290" w:lineRule="exact"/>
        <w:ind w:right="211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vaš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otrok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zboli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zgoraj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navedenimi</w:t>
      </w:r>
      <w:r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znaki/simptomi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ali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bo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potrjena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oku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žba</w:t>
      </w:r>
      <w:r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SARS-CoV-2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pri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osebi,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otrokom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biva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istem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gospodinjstvu (najpogosteje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družinski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član),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naj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ostane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doma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omeji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stike</w:t>
      </w:r>
      <w:r>
        <w:rPr>
          <w:rFonts w:ascii="Calibri" w:eastAsia="Calibri" w:hAnsi="Calibri" w:cs="Calibri"/>
          <w:bCs/>
          <w:color w:val="000000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drugimi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ljudmi. Če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otrok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bolan,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za</w:t>
      </w:r>
      <w:r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nadaljnja navodila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pokli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čite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otrokovega</w:t>
      </w:r>
      <w:r>
        <w:rPr>
          <w:rFonts w:ascii="Calibri" w:eastAsia="Calibri" w:hAnsi="Calibri" w:cs="Calibri"/>
          <w:bCs/>
          <w:color w:val="000000"/>
          <w:w w:val="9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izbranega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ali</w:t>
      </w:r>
      <w:r>
        <w:rPr>
          <w:rFonts w:ascii="Calibri" w:eastAsia="Calibri" w:hAnsi="Calibri" w:cs="Calibri"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dežurnega</w:t>
      </w:r>
      <w:r>
        <w:rPr>
          <w:rFonts w:ascii="Calibri" w:eastAsia="Calibri" w:hAnsi="Calibri" w:cs="Calibri"/>
          <w:bCs/>
          <w:color w:val="000000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zdravnika.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primeru potrjene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oku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žbe</w:t>
      </w:r>
      <w:r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družini ali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drugega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tesnega</w:t>
      </w:r>
      <w:r>
        <w:rPr>
          <w:rFonts w:ascii="Calibri" w:eastAsia="Calibri" w:hAnsi="Calibri" w:cs="Calibri"/>
          <w:bCs/>
          <w:color w:val="000000"/>
          <w:w w:val="8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stika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oku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ženo</w:t>
      </w:r>
      <w:r>
        <w:rPr>
          <w:rFonts w:ascii="Calibri" w:eastAsia="Calibri" w:hAnsi="Calibri" w:cs="Calibri"/>
          <w:bCs/>
          <w:color w:val="000000"/>
          <w:w w:val="8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osebo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boste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nadaljnja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navodila</w:t>
      </w:r>
      <w:r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prejeli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od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epidemiološke</w:t>
      </w:r>
      <w:r>
        <w:rPr>
          <w:rFonts w:ascii="Calibri" w:eastAsia="Calibri" w:hAnsi="Calibri" w:cs="Calibri"/>
          <w:bCs/>
          <w:color w:val="000000"/>
          <w:w w:val="8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službe.</w:t>
      </w:r>
    </w:p>
    <w:p w:rsidR="00EC0F84" w:rsidRDefault="00EC0F84" w:rsidP="00EC0F84">
      <w:pPr>
        <w:autoSpaceDE w:val="0"/>
        <w:autoSpaceDN w:val="0"/>
        <w:spacing w:before="201" w:line="311" w:lineRule="exact"/>
        <w:ind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bCs/>
          <w:color w:val="000000"/>
          <w:spacing w:val="7"/>
          <w:sz w:val="24"/>
          <w:szCs w:val="24"/>
        </w:rPr>
        <w:t xml:space="preserve"> vaš otrok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zboli v vrtcu, vas bomo obvestili, ta čas bo otrok z vzgojiteljico počakal v izolacijski sobi.</w:t>
      </w:r>
    </w:p>
    <w:p w:rsidR="00EC0F84" w:rsidRDefault="00EC0F84" w:rsidP="00EC0F84">
      <w:pPr>
        <w:autoSpaceDE w:val="0"/>
        <w:autoSpaceDN w:val="0"/>
        <w:spacing w:line="290" w:lineRule="exact"/>
        <w:ind w:right="2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je</w:t>
      </w:r>
      <w:r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pri</w:t>
      </w:r>
      <w:r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otroku</w:t>
      </w:r>
      <w:r>
        <w:rPr>
          <w:rFonts w:ascii="Calibri" w:eastAsia="Calibri" w:hAnsi="Calibri" w:cs="Calibri"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nato</w:t>
      </w:r>
      <w:r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potrjena</w:t>
      </w:r>
      <w:r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okužba</w:t>
      </w:r>
      <w:r>
        <w:rPr>
          <w:rFonts w:ascii="Calibri" w:eastAsia="Calibri" w:hAnsi="Calibri" w:cs="Calibri"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COVID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>-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19,</w:t>
      </w:r>
      <w:r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starši</w:t>
      </w:r>
      <w:r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tem</w:t>
      </w:r>
      <w:r>
        <w:rPr>
          <w:rFonts w:ascii="Calibri" w:eastAsia="Calibri" w:hAnsi="Calibri" w:cs="Calibri"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obvestijo</w:t>
      </w:r>
      <w:r>
        <w:rPr>
          <w:rFonts w:ascii="Calibri" w:eastAsia="Calibri" w:hAnsi="Calibri" w:cs="Calibri"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vrtec.</w:t>
      </w:r>
      <w:r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Vrtec</w:t>
      </w:r>
      <w:r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tem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obvesti</w:t>
      </w:r>
      <w:r>
        <w:rPr>
          <w:rFonts w:ascii="Calibri" w:eastAsia="Calibri" w:hAnsi="Calibri" w:cs="Calibri"/>
          <w:bCs/>
          <w:color w:val="000000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NIJZ,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vodi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epidemiološko</w:t>
      </w:r>
      <w:r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preiskavo.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epidemiolo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ško</w:t>
      </w:r>
      <w:r>
        <w:rPr>
          <w:rFonts w:ascii="Calibri" w:eastAsia="Calibri" w:hAnsi="Calibri" w:cs="Calibri"/>
          <w:bCs/>
          <w:color w:val="000000"/>
          <w:w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preiskavo</w:t>
      </w:r>
      <w:r>
        <w:rPr>
          <w:rFonts w:ascii="Calibri" w:eastAsia="Calibri" w:hAnsi="Calibri" w:cs="Calibri"/>
          <w:bCs/>
          <w:color w:val="000000"/>
          <w:w w:val="8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se</w:t>
      </w:r>
      <w:r>
        <w:rPr>
          <w:rFonts w:ascii="Calibri" w:eastAsia="Calibri" w:hAnsi="Calibri" w:cs="Calibri"/>
          <w:bCs/>
          <w:color w:val="000000"/>
          <w:w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išče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izvor</w:t>
      </w:r>
      <w:r>
        <w:rPr>
          <w:rFonts w:ascii="Calibri" w:eastAsia="Calibri" w:hAnsi="Calibri" w:cs="Calibri"/>
          <w:bCs/>
          <w:color w:val="000000"/>
          <w:w w:val="9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okužbe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identificira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kontakte,</w:t>
      </w:r>
      <w:r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bili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 stiku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obolelim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otrokom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času</w:t>
      </w:r>
      <w:r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kužnosti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doma,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vrtcu</w:t>
      </w:r>
      <w:r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itd.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Pričetek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kužnosti</w:t>
      </w:r>
      <w:r>
        <w:rPr>
          <w:rFonts w:ascii="Calibri" w:eastAsia="Calibri" w:hAnsi="Calibri" w:cs="Calibri"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dva</w:t>
      </w:r>
      <w:r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dni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pred</w:t>
      </w:r>
      <w:r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pojavom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bolezni.</w:t>
      </w:r>
      <w:r>
        <w:rPr>
          <w:rFonts w:ascii="Calibri" w:eastAsia="Calibri" w:hAnsi="Calibri" w:cs="Calibri"/>
          <w:bCs/>
          <w:color w:val="000000"/>
          <w:spacing w:val="2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NIJZ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svetuje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kontaktom,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času inkubacije</w:t>
      </w:r>
      <w:r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COVID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19</w:t>
      </w:r>
      <w:r>
        <w:rPr>
          <w:rFonts w:ascii="Calibri" w:eastAsia="Calibri" w:hAnsi="Calibri" w:cs="Calibri"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  <w:szCs w:val="24"/>
        </w:rPr>
        <w:t>spremljajo</w:t>
      </w:r>
      <w:r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svoje</w:t>
      </w:r>
      <w:r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zdravstveno</w:t>
      </w:r>
      <w:r>
        <w:rPr>
          <w:rFonts w:ascii="Calibri" w:eastAsia="Calibri" w:hAnsi="Calibri" w:cs="Calibri"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stanje</w:t>
      </w:r>
      <w:r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  <w:szCs w:val="24"/>
        </w:rPr>
        <w:t>ter</w:t>
      </w:r>
      <w:r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posreduje</w:t>
      </w:r>
      <w:r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seznam</w:t>
      </w:r>
      <w:r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kontaktov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Ministrstvu</w:t>
      </w:r>
      <w:r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  <w:szCs w:val="24"/>
        </w:rPr>
        <w:t>za</w:t>
      </w:r>
      <w:r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zdravje, 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>ki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izda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odlo</w:t>
      </w:r>
      <w:r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čbe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o</w:t>
      </w:r>
      <w:r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karanteni.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Zaradi prilagojenih urnikov dela prosimo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>da se dosledno držite ur prihoda in odhoda, ki ste jih sporočili ob prijavi 12.5.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 glede na poslovalni čas vrtca.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Otroci v vrtec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>ne prinašajo igrač in knjig od doma, niti nobenega odpadnega materiala.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PRIHOD OTROK V VRTEC  1. STAROST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PRI PRVEM PRIHODU NAJ STARŠI PRINESEJO PODPISANO PRILOGO 3 – IZJAVA STARŠEV, DA JE OTROK ZDRAV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OTROKE PRVE STAROSTI SPREJEMAMO V GARDEROBI IN PRI TEM PAZIMO, DA NAENKRAT V GARDEROBI NISTA VEČ KOT DVA STARŠA.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STARŠI NAJ VZDRŽUJEJO POTREBNO RAZDALJO (1,5 – 2m) DO VZGOJITELJICE IN DRUGIH STARŠEV 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4. STARŠI, KI PRIHAJAJO V GARDEROBO MORAJO OBVEZNO NOSITI MASKO IN SI RAZKUŽITI ROKE. 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STARŠ OTROKA PREOBLEČE IN PREOBUJE V COPATKE TER GA PREDA STROKOVNI DELAVKI.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STROKOVNA DELOVKA PREVZAME OTROKA , PRI TEM NOSI MASKO (če prevzame iz naročja starša) IN SI GRE SKUPAJ Z OTROKOM UMIT ROKE. 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V OBRATNEM VRSTNEM REDU POTEKAJO ODHODI OTROK DOMOV.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PRIHOD OTROK V VRTEC  2. STAROST</w:t>
      </w:r>
    </w:p>
    <w:p w:rsidR="00EC0F84" w:rsidRDefault="00EC0F84" w:rsidP="00EC0F84">
      <w:pPr>
        <w:rPr>
          <w:rFonts w:ascii="Calibri" w:hAnsi="Calibri" w:cs="Calibri"/>
          <w:b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PRI PRVEM PRIHODU NAJ STARŠI PRINESEJO PODPISANO PRILOGO 3 – IZJAVA STARŠEV, DA JE OTROK ZDRAV.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OTROKE SPREJEMAMO PRED VHODNIMI VRATI VRTCA.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STROKOVNA DELAVKA, KI SPREJEMA OTROKE PRED VHODOM NOSI ZAŠČITNO MASKO.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STARŠI NAJ VZDRŽUJEJO POTREBNO RAZDALJO (1,5 – 2m) DO VZGOJITELJICE IN DRUGIH STARŠEV.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STROKOVNA DELAVKA POSPREMI OTROKA V GARDEROBO, OD KODER GA PREVZAME NJEGOVA VZGOJITELJICA.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OTROK SI PREOBUJE COPATKE TER SI POD NADZORM SVOJE VZGOJITELJICE UMIJE ROKE S TEKOČO VODO IN MILOM.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V OBRATNEM VRSTNEM REDU POTEKAJO ODHODI OTROK DOM</w:t>
      </w:r>
      <w:r>
        <w:rPr>
          <w:rFonts w:ascii="Calibri" w:hAnsi="Calibri" w:cs="Calibri"/>
          <w:sz w:val="24"/>
          <w:szCs w:val="24"/>
        </w:rPr>
        <w:t>OV.</w:t>
      </w: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rPr>
          <w:rFonts w:ascii="Calibri" w:hAnsi="Calibri" w:cs="Calibri"/>
          <w:sz w:val="24"/>
          <w:szCs w:val="24"/>
        </w:rPr>
      </w:pPr>
    </w:p>
    <w:p w:rsidR="00EC0F84" w:rsidRDefault="00EC0F84" w:rsidP="00EC0F84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Pripravila:</w:t>
      </w:r>
    </w:p>
    <w:p w:rsidR="00EC0F84" w:rsidRDefault="00EC0F84" w:rsidP="00EC0F84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Natalija Benko, vodja ZHR</w:t>
      </w:r>
    </w:p>
    <w:p w:rsidR="00273D8D" w:rsidRPr="00224037" w:rsidRDefault="00273D8D" w:rsidP="001F47BC">
      <w:pPr>
        <w:rPr>
          <w:rFonts w:ascii="Times New Roman" w:hAnsi="Times New Roman"/>
          <w:sz w:val="24"/>
          <w:szCs w:val="24"/>
        </w:rPr>
      </w:pPr>
    </w:p>
    <w:p w:rsidR="006913AF" w:rsidRDefault="006913AF" w:rsidP="006913A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C0F84" w:rsidRPr="006913AF" w:rsidRDefault="00EC0F84" w:rsidP="006913A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0F84" w:rsidRPr="006913AF" w:rsidSect="00224037">
      <w:headerReference w:type="default" r:id="rId8"/>
      <w:footerReference w:type="even" r:id="rId9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A1" w:rsidRDefault="001909A1">
      <w:r>
        <w:separator/>
      </w:r>
    </w:p>
  </w:endnote>
  <w:endnote w:type="continuationSeparator" w:id="0">
    <w:p w:rsidR="001909A1" w:rsidRDefault="001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A1" w:rsidRDefault="001909A1">
      <w:r>
        <w:separator/>
      </w:r>
    </w:p>
  </w:footnote>
  <w:footnote w:type="continuationSeparator" w:id="0">
    <w:p w:rsidR="001909A1" w:rsidRDefault="001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B1F"/>
    <w:rsid w:val="00104453"/>
    <w:rsid w:val="001074B1"/>
    <w:rsid w:val="00107D0B"/>
    <w:rsid w:val="00110139"/>
    <w:rsid w:val="001129D8"/>
    <w:rsid w:val="001145D1"/>
    <w:rsid w:val="00121C72"/>
    <w:rsid w:val="00131B28"/>
    <w:rsid w:val="00133D15"/>
    <w:rsid w:val="0013456B"/>
    <w:rsid w:val="001361D8"/>
    <w:rsid w:val="0014320E"/>
    <w:rsid w:val="00143C99"/>
    <w:rsid w:val="00160717"/>
    <w:rsid w:val="00182E57"/>
    <w:rsid w:val="001909A1"/>
    <w:rsid w:val="00194EAF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31746C"/>
    <w:rsid w:val="003313BD"/>
    <w:rsid w:val="003377B1"/>
    <w:rsid w:val="00345019"/>
    <w:rsid w:val="00357006"/>
    <w:rsid w:val="003729F6"/>
    <w:rsid w:val="003833CD"/>
    <w:rsid w:val="0038488E"/>
    <w:rsid w:val="003855B0"/>
    <w:rsid w:val="003A05D1"/>
    <w:rsid w:val="003B0204"/>
    <w:rsid w:val="003C66A1"/>
    <w:rsid w:val="003F17DE"/>
    <w:rsid w:val="003F5E01"/>
    <w:rsid w:val="0040201D"/>
    <w:rsid w:val="0040374F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500293"/>
    <w:rsid w:val="00505A15"/>
    <w:rsid w:val="0050668E"/>
    <w:rsid w:val="00511EF0"/>
    <w:rsid w:val="005236C1"/>
    <w:rsid w:val="00523C83"/>
    <w:rsid w:val="005274E9"/>
    <w:rsid w:val="005365F3"/>
    <w:rsid w:val="00556960"/>
    <w:rsid w:val="00562DBC"/>
    <w:rsid w:val="00570DDD"/>
    <w:rsid w:val="00586CF3"/>
    <w:rsid w:val="005A6ECF"/>
    <w:rsid w:val="005B52BE"/>
    <w:rsid w:val="005C24AA"/>
    <w:rsid w:val="005D13EE"/>
    <w:rsid w:val="005E6F16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13AF"/>
    <w:rsid w:val="0069503C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31416"/>
    <w:rsid w:val="00736099"/>
    <w:rsid w:val="00770019"/>
    <w:rsid w:val="0077144D"/>
    <w:rsid w:val="00790536"/>
    <w:rsid w:val="00793690"/>
    <w:rsid w:val="007A4BB8"/>
    <w:rsid w:val="007C0A5F"/>
    <w:rsid w:val="007D0CD2"/>
    <w:rsid w:val="007D486C"/>
    <w:rsid w:val="007F03A1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35AA7"/>
    <w:rsid w:val="00960F0D"/>
    <w:rsid w:val="0096104F"/>
    <w:rsid w:val="009B1160"/>
    <w:rsid w:val="009B69B2"/>
    <w:rsid w:val="009B7E20"/>
    <w:rsid w:val="009C508A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92ABA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20F47"/>
    <w:rsid w:val="00B22D49"/>
    <w:rsid w:val="00B45989"/>
    <w:rsid w:val="00B536C2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41B8F"/>
    <w:rsid w:val="00C553C6"/>
    <w:rsid w:val="00C70B05"/>
    <w:rsid w:val="00C7572E"/>
    <w:rsid w:val="00C81E7F"/>
    <w:rsid w:val="00C9684C"/>
    <w:rsid w:val="00CA2D01"/>
    <w:rsid w:val="00CB4CD4"/>
    <w:rsid w:val="00CB631F"/>
    <w:rsid w:val="00CB6EFB"/>
    <w:rsid w:val="00CE759F"/>
    <w:rsid w:val="00CF182B"/>
    <w:rsid w:val="00CF3241"/>
    <w:rsid w:val="00CF6DCC"/>
    <w:rsid w:val="00D12B75"/>
    <w:rsid w:val="00D34504"/>
    <w:rsid w:val="00D45E3F"/>
    <w:rsid w:val="00D81F2D"/>
    <w:rsid w:val="00D9230D"/>
    <w:rsid w:val="00DB112F"/>
    <w:rsid w:val="00DB2574"/>
    <w:rsid w:val="00DB775B"/>
    <w:rsid w:val="00DE5753"/>
    <w:rsid w:val="00DE6BA0"/>
    <w:rsid w:val="00DF5B2D"/>
    <w:rsid w:val="00E222E6"/>
    <w:rsid w:val="00E22B1D"/>
    <w:rsid w:val="00E42A92"/>
    <w:rsid w:val="00E42A99"/>
    <w:rsid w:val="00E5511E"/>
    <w:rsid w:val="00E70C63"/>
    <w:rsid w:val="00E73029"/>
    <w:rsid w:val="00EA2C3B"/>
    <w:rsid w:val="00EB0BE5"/>
    <w:rsid w:val="00EB74AA"/>
    <w:rsid w:val="00EC0F84"/>
    <w:rsid w:val="00EC566C"/>
    <w:rsid w:val="00ED6C9E"/>
    <w:rsid w:val="00EE2E79"/>
    <w:rsid w:val="00F16A6F"/>
    <w:rsid w:val="00F3671E"/>
    <w:rsid w:val="00F403C0"/>
    <w:rsid w:val="00F479B3"/>
    <w:rsid w:val="00F47C2E"/>
    <w:rsid w:val="00F60DED"/>
    <w:rsid w:val="00F65696"/>
    <w:rsid w:val="00F73458"/>
    <w:rsid w:val="00F74BA9"/>
    <w:rsid w:val="00F8164A"/>
    <w:rsid w:val="00F86F07"/>
    <w:rsid w:val="00FB2BA3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BE5EE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2345-B9E1-4E23-BE1D-333628BF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Daša Bokal</cp:lastModifiedBy>
  <cp:revision>2</cp:revision>
  <cp:lastPrinted>2020-04-08T06:11:00Z</cp:lastPrinted>
  <dcterms:created xsi:type="dcterms:W3CDTF">2020-05-15T12:38:00Z</dcterms:created>
  <dcterms:modified xsi:type="dcterms:W3CDTF">2020-05-15T12:38:00Z</dcterms:modified>
</cp:coreProperties>
</file>